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521E86" w:rsidRPr="00521E86" w:rsidRDefault="0077595C" w:rsidP="00521E86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6995160</wp:posOffset>
            </wp:positionV>
            <wp:extent cx="4486275" cy="2752725"/>
            <wp:effectExtent l="19050" t="0" r="9525" b="0"/>
            <wp:wrapTight wrapText="bothSides">
              <wp:wrapPolygon edited="0">
                <wp:start x="367" y="0"/>
                <wp:lineTo x="-92" y="1046"/>
                <wp:lineTo x="-92" y="19134"/>
                <wp:lineTo x="92" y="21525"/>
                <wp:lineTo x="367" y="21525"/>
                <wp:lineTo x="21187" y="21525"/>
                <wp:lineTo x="21462" y="21525"/>
                <wp:lineTo x="21646" y="20479"/>
                <wp:lineTo x="21646" y="1046"/>
                <wp:lineTo x="21462" y="149"/>
                <wp:lineTo x="21187" y="0"/>
                <wp:lineTo x="367" y="0"/>
              </wp:wrapPolygon>
            </wp:wrapTight>
            <wp:docPr id="5" name="Рисунок 4" descr="DSC0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23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75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2432685</wp:posOffset>
            </wp:positionV>
            <wp:extent cx="3190875" cy="2724150"/>
            <wp:effectExtent l="19050" t="0" r="9525" b="0"/>
            <wp:wrapTight wrapText="bothSides">
              <wp:wrapPolygon edited="0">
                <wp:start x="516" y="0"/>
                <wp:lineTo x="-129" y="1057"/>
                <wp:lineTo x="-129" y="19334"/>
                <wp:lineTo x="129" y="21449"/>
                <wp:lineTo x="516" y="21449"/>
                <wp:lineTo x="21020" y="21449"/>
                <wp:lineTo x="21407" y="21449"/>
                <wp:lineTo x="21664" y="20543"/>
                <wp:lineTo x="21664" y="1057"/>
                <wp:lineTo x="21407" y="151"/>
                <wp:lineTo x="21020" y="0"/>
                <wp:lineTo x="516" y="0"/>
              </wp:wrapPolygon>
            </wp:wrapTight>
            <wp:docPr id="4" name="Рисунок 2" descr="DSC0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24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72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2499360</wp:posOffset>
            </wp:positionV>
            <wp:extent cx="3000375" cy="2257425"/>
            <wp:effectExtent l="19050" t="0" r="9525" b="0"/>
            <wp:wrapTight wrapText="bothSides">
              <wp:wrapPolygon edited="0">
                <wp:start x="549" y="0"/>
                <wp:lineTo x="-137" y="1276"/>
                <wp:lineTo x="-137" y="20415"/>
                <wp:lineTo x="274" y="21509"/>
                <wp:lineTo x="549" y="21509"/>
                <wp:lineTo x="20983" y="21509"/>
                <wp:lineTo x="21257" y="21509"/>
                <wp:lineTo x="21669" y="20780"/>
                <wp:lineTo x="21669" y="1276"/>
                <wp:lineTo x="21394" y="182"/>
                <wp:lineTo x="20983" y="0"/>
                <wp:lineTo x="549" y="0"/>
              </wp:wrapPolygon>
            </wp:wrapTight>
            <wp:docPr id="2" name="Рисунок 1" descr="DSC0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25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-491490</wp:posOffset>
            </wp:positionV>
            <wp:extent cx="3762375" cy="2752725"/>
            <wp:effectExtent l="19050" t="0" r="9525" b="0"/>
            <wp:wrapTight wrapText="bothSides">
              <wp:wrapPolygon edited="0">
                <wp:start x="437" y="0"/>
                <wp:lineTo x="-109" y="1046"/>
                <wp:lineTo x="-109" y="19134"/>
                <wp:lineTo x="109" y="21525"/>
                <wp:lineTo x="437" y="21525"/>
                <wp:lineTo x="21108" y="21525"/>
                <wp:lineTo x="21436" y="21525"/>
                <wp:lineTo x="21655" y="20479"/>
                <wp:lineTo x="21655" y="1046"/>
                <wp:lineTo x="21436" y="149"/>
                <wp:lineTo x="21108" y="0"/>
                <wp:lineTo x="437" y="0"/>
              </wp:wrapPolygon>
            </wp:wrapTight>
            <wp:docPr id="1" name="Рисунок 0" descr="DSC0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24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75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21E86">
        <w:rPr>
          <w:rFonts w:ascii="Times New Roman" w:hAnsi="Times New Roman" w:cs="Times New Roman"/>
          <w:sz w:val="28"/>
          <w:szCs w:val="28"/>
        </w:rPr>
        <w:t>Для учащихся школы №13 был проведен у</w:t>
      </w:r>
      <w:r w:rsidR="00B274F2" w:rsidRPr="00EB525D">
        <w:rPr>
          <w:rFonts w:ascii="Times New Roman" w:hAnsi="Times New Roman" w:cs="Times New Roman"/>
          <w:sz w:val="28"/>
          <w:szCs w:val="28"/>
        </w:rPr>
        <w:t>рок краеведения</w:t>
      </w:r>
      <w:r w:rsidR="00B274F2">
        <w:rPr>
          <w:rFonts w:ascii="Times New Roman" w:hAnsi="Times New Roman" w:cs="Times New Roman"/>
          <w:sz w:val="28"/>
          <w:szCs w:val="28"/>
        </w:rPr>
        <w:t xml:space="preserve"> «</w:t>
      </w:r>
      <w:r w:rsidR="002C1843">
        <w:rPr>
          <w:rFonts w:ascii="Times New Roman" w:hAnsi="Times New Roman" w:cs="Times New Roman"/>
          <w:sz w:val="28"/>
          <w:szCs w:val="28"/>
        </w:rPr>
        <w:t>Отечество мое  - К</w:t>
      </w:r>
      <w:r w:rsidR="00B274F2">
        <w:rPr>
          <w:rFonts w:ascii="Times New Roman" w:hAnsi="Times New Roman" w:cs="Times New Roman"/>
          <w:sz w:val="28"/>
          <w:szCs w:val="28"/>
        </w:rPr>
        <w:t>убанская земля</w:t>
      </w:r>
      <w:r w:rsidR="00B274F2" w:rsidRPr="00FF1B39">
        <w:rPr>
          <w:rFonts w:ascii="Times New Roman" w:hAnsi="Times New Roman" w:cs="Times New Roman"/>
          <w:sz w:val="28"/>
          <w:szCs w:val="28"/>
        </w:rPr>
        <w:t>!»</w:t>
      </w:r>
      <w:r w:rsidR="00FF1B39" w:rsidRPr="00FF1B39">
        <w:rPr>
          <w:rFonts w:ascii="Times New Roman" w:hAnsi="Times New Roman" w:cs="Times New Roman"/>
          <w:sz w:val="28"/>
          <w:szCs w:val="28"/>
        </w:rPr>
        <w:t xml:space="preserve"> </w:t>
      </w:r>
      <w:r w:rsidR="003D095D">
        <w:rPr>
          <w:rFonts w:ascii="Times New Roman" w:hAnsi="Times New Roman" w:cs="Times New Roman"/>
          <w:sz w:val="28"/>
          <w:szCs w:val="28"/>
        </w:rPr>
        <w:t xml:space="preserve">приуроченный ко </w:t>
      </w:r>
      <w:r w:rsidR="00521E86">
        <w:rPr>
          <w:rFonts w:ascii="Times New Roman" w:hAnsi="Times New Roman" w:cs="Times New Roman"/>
          <w:sz w:val="28"/>
          <w:szCs w:val="28"/>
        </w:rPr>
        <w:t xml:space="preserve"> дню образования Краснодарского края. </w:t>
      </w:r>
      <w:r w:rsidR="00FF1B39" w:rsidRPr="00FF1B39">
        <w:rPr>
          <w:rFonts w:ascii="Times New Roman" w:hAnsi="Times New Roman" w:cs="Times New Roman"/>
          <w:sz w:val="28"/>
          <w:szCs w:val="28"/>
        </w:rPr>
        <w:t>К мероприятию был</w:t>
      </w:r>
      <w:r w:rsidR="00521E86">
        <w:rPr>
          <w:rFonts w:ascii="Times New Roman" w:hAnsi="Times New Roman" w:cs="Times New Roman"/>
          <w:sz w:val="28"/>
          <w:szCs w:val="28"/>
        </w:rPr>
        <w:t>и</w:t>
      </w:r>
      <w:r w:rsidR="00327E76">
        <w:rPr>
          <w:rFonts w:ascii="Times New Roman" w:hAnsi="Times New Roman" w:cs="Times New Roman"/>
          <w:sz w:val="28"/>
          <w:szCs w:val="28"/>
        </w:rPr>
        <w:t xml:space="preserve"> оформлены </w:t>
      </w:r>
      <w:r w:rsidR="00521E86">
        <w:rPr>
          <w:rFonts w:ascii="Times New Roman" w:hAnsi="Times New Roman" w:cs="Times New Roman"/>
          <w:sz w:val="28"/>
          <w:szCs w:val="28"/>
        </w:rPr>
        <w:t>тематические угол</w:t>
      </w:r>
      <w:r w:rsidR="00FF1B39" w:rsidRPr="00FF1B39">
        <w:rPr>
          <w:rFonts w:ascii="Times New Roman" w:hAnsi="Times New Roman" w:cs="Times New Roman"/>
          <w:sz w:val="28"/>
          <w:szCs w:val="28"/>
        </w:rPr>
        <w:t>к</w:t>
      </w:r>
      <w:r w:rsidR="00521E86">
        <w:rPr>
          <w:rFonts w:ascii="Times New Roman" w:hAnsi="Times New Roman" w:cs="Times New Roman"/>
          <w:sz w:val="28"/>
          <w:szCs w:val="28"/>
        </w:rPr>
        <w:t>и</w:t>
      </w:r>
      <w:r w:rsidR="00FF1B39" w:rsidRPr="00FF1B39">
        <w:rPr>
          <w:rFonts w:ascii="Times New Roman" w:hAnsi="Times New Roman" w:cs="Times New Roman"/>
          <w:sz w:val="28"/>
          <w:szCs w:val="28"/>
        </w:rPr>
        <w:t xml:space="preserve"> «Кубань – жемчужина России в </w:t>
      </w:r>
      <w:r w:rsidR="00521E86">
        <w:rPr>
          <w:rFonts w:ascii="Times New Roman" w:hAnsi="Times New Roman" w:cs="Times New Roman"/>
          <w:sz w:val="28"/>
          <w:szCs w:val="28"/>
        </w:rPr>
        <w:t xml:space="preserve">оправе синих двух морей» и  «Отечество мое – кубанская земля!» </w:t>
      </w:r>
      <w:r w:rsidR="00521E86" w:rsidRPr="00521E86">
        <w:rPr>
          <w:rFonts w:ascii="Times New Roman" w:hAnsi="Times New Roman" w:cs="Times New Roman"/>
          <w:sz w:val="28"/>
          <w:szCs w:val="28"/>
        </w:rPr>
        <w:t xml:space="preserve">Открытием мероприятия стало прослушивание гимна Краснодарского края в исполнении учащихся. Затем библиотекарь рассказала о богатейшей  истории Кубани, начиная с каменного века до наших дней. </w:t>
      </w:r>
      <w:r w:rsidR="00521E86" w:rsidRPr="00521E86">
        <w:rPr>
          <w:rFonts w:ascii="Times New Roman" w:hAnsi="Times New Roman" w:cs="Times New Roman"/>
          <w:sz w:val="28"/>
        </w:rPr>
        <w:t xml:space="preserve">Ребятам за короткий отрезок времени удалось пройти огромный путь, отражающий историю семьи народов, живших на нашей «малой родине». </w:t>
      </w:r>
      <w:r>
        <w:rPr>
          <w:rFonts w:ascii="Times New Roman" w:hAnsi="Times New Roman" w:cs="Times New Roman"/>
          <w:sz w:val="28"/>
        </w:rPr>
        <w:t>В заключение</w:t>
      </w:r>
      <w:r w:rsidR="00521E86" w:rsidRPr="00521E86">
        <w:rPr>
          <w:rFonts w:ascii="Times New Roman" w:hAnsi="Times New Roman" w:cs="Times New Roman"/>
          <w:sz w:val="28"/>
        </w:rPr>
        <w:t xml:space="preserve"> была проведена викторина «Люби и знай</w:t>
      </w:r>
      <w:r>
        <w:rPr>
          <w:rFonts w:ascii="Times New Roman" w:hAnsi="Times New Roman" w:cs="Times New Roman"/>
          <w:sz w:val="28"/>
        </w:rPr>
        <w:t>,</w:t>
      </w:r>
      <w:r w:rsidR="00521E86" w:rsidRPr="00521E86">
        <w:rPr>
          <w:rFonts w:ascii="Times New Roman" w:hAnsi="Times New Roman" w:cs="Times New Roman"/>
          <w:sz w:val="28"/>
        </w:rPr>
        <w:t xml:space="preserve"> кубанский  край», на вопросы которой ребята отвечали очень активно, чем  подтвердили свой интерес и хорошие знания по </w:t>
      </w:r>
      <w:proofErr w:type="spellStart"/>
      <w:r w:rsidR="00521E86" w:rsidRPr="00521E86">
        <w:rPr>
          <w:rFonts w:ascii="Times New Roman" w:hAnsi="Times New Roman" w:cs="Times New Roman"/>
          <w:sz w:val="28"/>
        </w:rPr>
        <w:t>кубановедению</w:t>
      </w:r>
      <w:proofErr w:type="spellEnd"/>
      <w:r w:rsidR="00521E86" w:rsidRPr="00521E86">
        <w:rPr>
          <w:rFonts w:ascii="Times New Roman" w:hAnsi="Times New Roman" w:cs="Times New Roman"/>
          <w:sz w:val="32"/>
        </w:rPr>
        <w:t>.</w:t>
      </w:r>
      <w:r w:rsidR="00521E86" w:rsidRPr="00521E86">
        <w:rPr>
          <w:rFonts w:ascii="Times New Roman" w:hAnsi="Times New Roman" w:cs="Times New Roman"/>
          <w:sz w:val="28"/>
        </w:rPr>
        <w:t xml:space="preserve"> Победители были отмечены призами. Музыкальным оформлением мероприятия послужили песни в исполнении Кубанского казачьего хора. </w:t>
      </w:r>
    </w:p>
    <w:p w:rsidR="00FF1B39" w:rsidRPr="00521E86" w:rsidRDefault="00FF1B39" w:rsidP="00FF1B39">
      <w:pPr>
        <w:rPr>
          <w:rFonts w:ascii="Times New Roman" w:hAnsi="Times New Roman" w:cs="Times New Roman"/>
          <w:sz w:val="28"/>
          <w:szCs w:val="28"/>
        </w:rPr>
      </w:pPr>
    </w:p>
    <w:p w:rsidR="00151F74" w:rsidRPr="00521E86" w:rsidRDefault="00151F74">
      <w:pPr>
        <w:rPr>
          <w:rFonts w:ascii="Times New Roman" w:hAnsi="Times New Roman" w:cs="Times New Roman"/>
        </w:rPr>
      </w:pPr>
    </w:p>
    <w:sectPr w:rsidR="00151F74" w:rsidRPr="00521E86" w:rsidSect="003A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B274F2"/>
    <w:rsid w:val="00151F74"/>
    <w:rsid w:val="001F52F8"/>
    <w:rsid w:val="002C1843"/>
    <w:rsid w:val="00327E76"/>
    <w:rsid w:val="003A6F15"/>
    <w:rsid w:val="003A7201"/>
    <w:rsid w:val="003D095D"/>
    <w:rsid w:val="003E6EBB"/>
    <w:rsid w:val="00521E86"/>
    <w:rsid w:val="0077595C"/>
    <w:rsid w:val="00B274F2"/>
    <w:rsid w:val="00E274F0"/>
    <w:rsid w:val="00FF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52BB-798D-4733-BC58-354558AB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11</cp:revision>
  <dcterms:created xsi:type="dcterms:W3CDTF">2013-09-29T13:33:00Z</dcterms:created>
  <dcterms:modified xsi:type="dcterms:W3CDTF">2013-09-29T16:57:00Z</dcterms:modified>
</cp:coreProperties>
</file>